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1E" w:rsidRPr="0094391E" w:rsidRDefault="0094391E" w:rsidP="0094391E">
      <w:pPr>
        <w:jc w:val="center"/>
        <w:rPr>
          <w:rFonts w:ascii="Arial" w:hAnsi="Arial" w:cs="Arial"/>
        </w:rPr>
      </w:pPr>
      <w:r w:rsidRPr="0094391E">
        <w:rPr>
          <w:rFonts w:ascii="Arial" w:hAnsi="Arial" w:cs="Arial"/>
        </w:rPr>
        <w:t>Tecnología digital, una vía para formular conjeturas.</w:t>
      </w:r>
    </w:p>
    <w:p w:rsidR="0094391E" w:rsidRPr="0094391E" w:rsidRDefault="0094391E" w:rsidP="0094391E">
      <w:pPr>
        <w:rPr>
          <w:rFonts w:ascii="Arial" w:hAnsi="Arial" w:cs="Arial"/>
        </w:rPr>
      </w:pPr>
      <w:r w:rsidRPr="0094391E">
        <w:rPr>
          <w:rFonts w:ascii="Arial" w:hAnsi="Arial" w:cs="Arial"/>
          <w:b/>
          <w:bCs/>
        </w:rPr>
        <w:t>Dr. Eduardo Basurto</w:t>
      </w:r>
    </w:p>
    <w:p w:rsidR="0094391E" w:rsidRPr="0094391E" w:rsidRDefault="0094391E" w:rsidP="0094391E">
      <w:pPr>
        <w:rPr>
          <w:rFonts w:ascii="Arial" w:hAnsi="Arial" w:cs="Arial"/>
        </w:rPr>
      </w:pPr>
      <w:r w:rsidRPr="0094391E">
        <w:rPr>
          <w:rFonts w:ascii="Arial" w:hAnsi="Arial" w:cs="Arial"/>
        </w:rPr>
        <w:t>Resumen:</w:t>
      </w:r>
    </w:p>
    <w:p w:rsidR="0094391E" w:rsidRPr="0094391E" w:rsidRDefault="0094391E" w:rsidP="0094391E">
      <w:pPr>
        <w:rPr>
          <w:rFonts w:ascii="Arial" w:hAnsi="Arial" w:cs="Arial"/>
        </w:rPr>
      </w:pPr>
      <w:r w:rsidRPr="0094391E">
        <w:rPr>
          <w:rFonts w:ascii="Arial" w:hAnsi="Arial" w:cs="Arial"/>
        </w:rPr>
        <w:t>Son ya varias décadas en que se ha identificado al uso de tecnología digital en el escenario educativo de América Latina y el Caribe como un posible factor de mejora en la enseñanza de las matemáticas además con amplios esfuerzos de investigación al respecto, no obstante, es común que en aquellas aulas donde comienza el uso dichas tecnologías se tenga una fuerte tendencia a permear el uso de las mismas con la cultura del papel y lápiz o bien con usos que no sean necesariamente los que conducen a obtener las mayores ventajas de estos medios digitales, es por eso que en esta conferencia se intentará generar una reflexión sobre las posibilidades que algunos dispositivos y software pueden aportar en la formulación de conjeturas sobre distintos objetos matemáticos y sus relaciones; ya que consideramos que es una vía por la cual se puede generar un buen uso de las TIC en la Educación Matemática.</w:t>
      </w:r>
    </w:p>
    <w:p w:rsidR="0094391E" w:rsidRPr="0094391E" w:rsidRDefault="0094391E" w:rsidP="0094391E">
      <w:pPr>
        <w:rPr>
          <w:rFonts w:ascii="Arial" w:hAnsi="Arial" w:cs="Arial"/>
        </w:rPr>
      </w:pPr>
    </w:p>
    <w:p w:rsidR="00EB12AE" w:rsidRPr="00AE715A" w:rsidRDefault="0094391E">
      <w:pPr>
        <w:rPr>
          <w:rFonts w:ascii="Arial" w:hAnsi="Arial" w:cs="Arial"/>
        </w:rPr>
      </w:pPr>
    </w:p>
    <w:sectPr w:rsidR="00EB12AE" w:rsidRPr="00AE715A" w:rsidSect="008301BD">
      <w:pgSz w:w="11906" w:h="16838"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A7DA9"/>
    <w:multiLevelType w:val="hybridMultilevel"/>
    <w:tmpl w:val="4F54A058"/>
    <w:lvl w:ilvl="0" w:tplc="D6C4BB1C">
      <w:start w:val="1"/>
      <w:numFmt w:val="bullet"/>
      <w:lvlText w:val="•"/>
      <w:lvlJc w:val="left"/>
      <w:pPr>
        <w:tabs>
          <w:tab w:val="num" w:pos="720"/>
        </w:tabs>
        <w:ind w:left="720" w:hanging="360"/>
      </w:pPr>
      <w:rPr>
        <w:rFonts w:ascii="Times New Roman" w:hAnsi="Times New Roman" w:hint="default"/>
      </w:rPr>
    </w:lvl>
    <w:lvl w:ilvl="1" w:tplc="98406D0A" w:tentative="1">
      <w:start w:val="1"/>
      <w:numFmt w:val="bullet"/>
      <w:lvlText w:val="•"/>
      <w:lvlJc w:val="left"/>
      <w:pPr>
        <w:tabs>
          <w:tab w:val="num" w:pos="1440"/>
        </w:tabs>
        <w:ind w:left="1440" w:hanging="360"/>
      </w:pPr>
      <w:rPr>
        <w:rFonts w:ascii="Times New Roman" w:hAnsi="Times New Roman" w:hint="default"/>
      </w:rPr>
    </w:lvl>
    <w:lvl w:ilvl="2" w:tplc="A90CA48C" w:tentative="1">
      <w:start w:val="1"/>
      <w:numFmt w:val="bullet"/>
      <w:lvlText w:val="•"/>
      <w:lvlJc w:val="left"/>
      <w:pPr>
        <w:tabs>
          <w:tab w:val="num" w:pos="2160"/>
        </w:tabs>
        <w:ind w:left="2160" w:hanging="360"/>
      </w:pPr>
      <w:rPr>
        <w:rFonts w:ascii="Times New Roman" w:hAnsi="Times New Roman" w:hint="default"/>
      </w:rPr>
    </w:lvl>
    <w:lvl w:ilvl="3" w:tplc="36B65D14" w:tentative="1">
      <w:start w:val="1"/>
      <w:numFmt w:val="bullet"/>
      <w:lvlText w:val="•"/>
      <w:lvlJc w:val="left"/>
      <w:pPr>
        <w:tabs>
          <w:tab w:val="num" w:pos="2880"/>
        </w:tabs>
        <w:ind w:left="2880" w:hanging="360"/>
      </w:pPr>
      <w:rPr>
        <w:rFonts w:ascii="Times New Roman" w:hAnsi="Times New Roman" w:hint="default"/>
      </w:rPr>
    </w:lvl>
    <w:lvl w:ilvl="4" w:tplc="540E0C22" w:tentative="1">
      <w:start w:val="1"/>
      <w:numFmt w:val="bullet"/>
      <w:lvlText w:val="•"/>
      <w:lvlJc w:val="left"/>
      <w:pPr>
        <w:tabs>
          <w:tab w:val="num" w:pos="3600"/>
        </w:tabs>
        <w:ind w:left="3600" w:hanging="360"/>
      </w:pPr>
      <w:rPr>
        <w:rFonts w:ascii="Times New Roman" w:hAnsi="Times New Roman" w:hint="default"/>
      </w:rPr>
    </w:lvl>
    <w:lvl w:ilvl="5" w:tplc="ECD2C798" w:tentative="1">
      <w:start w:val="1"/>
      <w:numFmt w:val="bullet"/>
      <w:lvlText w:val="•"/>
      <w:lvlJc w:val="left"/>
      <w:pPr>
        <w:tabs>
          <w:tab w:val="num" w:pos="4320"/>
        </w:tabs>
        <w:ind w:left="4320" w:hanging="360"/>
      </w:pPr>
      <w:rPr>
        <w:rFonts w:ascii="Times New Roman" w:hAnsi="Times New Roman" w:hint="default"/>
      </w:rPr>
    </w:lvl>
    <w:lvl w:ilvl="6" w:tplc="A34C229E" w:tentative="1">
      <w:start w:val="1"/>
      <w:numFmt w:val="bullet"/>
      <w:lvlText w:val="•"/>
      <w:lvlJc w:val="left"/>
      <w:pPr>
        <w:tabs>
          <w:tab w:val="num" w:pos="5040"/>
        </w:tabs>
        <w:ind w:left="5040" w:hanging="360"/>
      </w:pPr>
      <w:rPr>
        <w:rFonts w:ascii="Times New Roman" w:hAnsi="Times New Roman" w:hint="default"/>
      </w:rPr>
    </w:lvl>
    <w:lvl w:ilvl="7" w:tplc="8E6C2806" w:tentative="1">
      <w:start w:val="1"/>
      <w:numFmt w:val="bullet"/>
      <w:lvlText w:val="•"/>
      <w:lvlJc w:val="left"/>
      <w:pPr>
        <w:tabs>
          <w:tab w:val="num" w:pos="5760"/>
        </w:tabs>
        <w:ind w:left="5760" w:hanging="360"/>
      </w:pPr>
      <w:rPr>
        <w:rFonts w:ascii="Times New Roman" w:hAnsi="Times New Roman" w:hint="default"/>
      </w:rPr>
    </w:lvl>
    <w:lvl w:ilvl="8" w:tplc="F0D816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CE1CE2"/>
    <w:rsid w:val="0001195F"/>
    <w:rsid w:val="0007515F"/>
    <w:rsid w:val="000D608A"/>
    <w:rsid w:val="00140766"/>
    <w:rsid w:val="00232AD9"/>
    <w:rsid w:val="00260A87"/>
    <w:rsid w:val="002C50CF"/>
    <w:rsid w:val="003355D2"/>
    <w:rsid w:val="00362808"/>
    <w:rsid w:val="00427D17"/>
    <w:rsid w:val="0047503D"/>
    <w:rsid w:val="004F1FF4"/>
    <w:rsid w:val="00581735"/>
    <w:rsid w:val="005F5BEE"/>
    <w:rsid w:val="006301E1"/>
    <w:rsid w:val="00642828"/>
    <w:rsid w:val="00652977"/>
    <w:rsid w:val="006B4B98"/>
    <w:rsid w:val="007657F7"/>
    <w:rsid w:val="0077133A"/>
    <w:rsid w:val="007D4A8B"/>
    <w:rsid w:val="00821B39"/>
    <w:rsid w:val="008301BD"/>
    <w:rsid w:val="00855459"/>
    <w:rsid w:val="008561A8"/>
    <w:rsid w:val="00862997"/>
    <w:rsid w:val="008B52C3"/>
    <w:rsid w:val="008C6240"/>
    <w:rsid w:val="009106B5"/>
    <w:rsid w:val="009209D8"/>
    <w:rsid w:val="0094391E"/>
    <w:rsid w:val="009D1F64"/>
    <w:rsid w:val="009D46B2"/>
    <w:rsid w:val="00A17EAD"/>
    <w:rsid w:val="00A22CE4"/>
    <w:rsid w:val="00A35B4B"/>
    <w:rsid w:val="00AE1201"/>
    <w:rsid w:val="00AE715A"/>
    <w:rsid w:val="00AF44A3"/>
    <w:rsid w:val="00B50CA8"/>
    <w:rsid w:val="00BC537F"/>
    <w:rsid w:val="00BC7366"/>
    <w:rsid w:val="00CE1CE2"/>
    <w:rsid w:val="00D241FA"/>
    <w:rsid w:val="00D80A2D"/>
    <w:rsid w:val="00D816E3"/>
    <w:rsid w:val="00D81931"/>
    <w:rsid w:val="00ED6AA0"/>
    <w:rsid w:val="00EE7133"/>
    <w:rsid w:val="00EF5F7D"/>
    <w:rsid w:val="00EF73F5"/>
    <w:rsid w:val="00F01DF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CE1CE2"/>
    <w:pPr>
      <w:spacing w:after="0" w:line="240" w:lineRule="auto"/>
    </w:pPr>
    <w:rPr>
      <w:rFonts w:ascii="Consolas" w:hAnsi="Consolas" w:cs="Consolas"/>
      <w:sz w:val="21"/>
      <w:szCs w:val="21"/>
      <w:lang w:eastAsia="es-ES_tradnl"/>
    </w:rPr>
  </w:style>
  <w:style w:type="character" w:customStyle="1" w:styleId="TextosinformatoCar">
    <w:name w:val="Texto sin formato Car"/>
    <w:basedOn w:val="Fuentedeprrafopredeter"/>
    <w:link w:val="Textosinformato"/>
    <w:uiPriority w:val="99"/>
    <w:semiHidden/>
    <w:rsid w:val="00CE1CE2"/>
    <w:rPr>
      <w:rFonts w:ascii="Consolas" w:hAnsi="Consolas" w:cs="Consolas"/>
      <w:sz w:val="21"/>
      <w:szCs w:val="21"/>
      <w:lang w:eastAsia="es-ES_tradnl"/>
    </w:rPr>
  </w:style>
  <w:style w:type="paragraph" w:styleId="Prrafodelista">
    <w:name w:val="List Paragraph"/>
    <w:basedOn w:val="Normal"/>
    <w:uiPriority w:val="34"/>
    <w:qFormat/>
    <w:rsid w:val="00D81931"/>
    <w:pPr>
      <w:spacing w:after="0" w:line="240" w:lineRule="auto"/>
      <w:ind w:left="720"/>
      <w:contextualSpacing/>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62808"/>
    <w:rPr>
      <w:sz w:val="16"/>
      <w:szCs w:val="16"/>
    </w:rPr>
  </w:style>
  <w:style w:type="paragraph" w:styleId="Textocomentario">
    <w:name w:val="annotation text"/>
    <w:basedOn w:val="Normal"/>
    <w:link w:val="TextocomentarioCar"/>
    <w:uiPriority w:val="99"/>
    <w:semiHidden/>
    <w:unhideWhenUsed/>
    <w:rsid w:val="003628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2808"/>
    <w:rPr>
      <w:sz w:val="20"/>
      <w:szCs w:val="20"/>
    </w:rPr>
  </w:style>
  <w:style w:type="paragraph" w:styleId="Asuntodelcomentario">
    <w:name w:val="annotation subject"/>
    <w:basedOn w:val="Textocomentario"/>
    <w:next w:val="Textocomentario"/>
    <w:link w:val="AsuntodelcomentarioCar"/>
    <w:uiPriority w:val="99"/>
    <w:semiHidden/>
    <w:unhideWhenUsed/>
    <w:rsid w:val="00362808"/>
    <w:rPr>
      <w:b/>
      <w:bCs/>
    </w:rPr>
  </w:style>
  <w:style w:type="character" w:customStyle="1" w:styleId="AsuntodelcomentarioCar">
    <w:name w:val="Asunto del comentario Car"/>
    <w:basedOn w:val="TextocomentarioCar"/>
    <w:link w:val="Asuntodelcomentario"/>
    <w:uiPriority w:val="99"/>
    <w:semiHidden/>
    <w:rsid w:val="00362808"/>
    <w:rPr>
      <w:b/>
      <w:bCs/>
    </w:rPr>
  </w:style>
  <w:style w:type="paragraph" w:styleId="Textodeglobo">
    <w:name w:val="Balloon Text"/>
    <w:basedOn w:val="Normal"/>
    <w:link w:val="TextodegloboCar"/>
    <w:uiPriority w:val="99"/>
    <w:semiHidden/>
    <w:unhideWhenUsed/>
    <w:rsid w:val="00362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808"/>
    <w:rPr>
      <w:rFonts w:ascii="Tahoma" w:hAnsi="Tahoma" w:cs="Tahoma"/>
      <w:sz w:val="16"/>
      <w:szCs w:val="16"/>
    </w:rPr>
  </w:style>
  <w:style w:type="paragraph" w:styleId="NormalWeb">
    <w:name w:val="Normal (Web)"/>
    <w:basedOn w:val="Normal"/>
    <w:uiPriority w:val="99"/>
    <w:semiHidden/>
    <w:unhideWhenUsed/>
    <w:rsid w:val="0094391E"/>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Textoennegrita">
    <w:name w:val="Strong"/>
    <w:basedOn w:val="Fuentedeprrafopredeter"/>
    <w:uiPriority w:val="22"/>
    <w:qFormat/>
    <w:rsid w:val="0094391E"/>
    <w:rPr>
      <w:b/>
      <w:bCs/>
    </w:rPr>
  </w:style>
</w:styles>
</file>

<file path=word/webSettings.xml><?xml version="1.0" encoding="utf-8"?>
<w:webSettings xmlns:r="http://schemas.openxmlformats.org/officeDocument/2006/relationships" xmlns:w="http://schemas.openxmlformats.org/wordprocessingml/2006/main">
  <w:divs>
    <w:div w:id="1527056525">
      <w:bodyDiv w:val="1"/>
      <w:marLeft w:val="0"/>
      <w:marRight w:val="0"/>
      <w:marTop w:val="0"/>
      <w:marBottom w:val="0"/>
      <w:divBdr>
        <w:top w:val="none" w:sz="0" w:space="0" w:color="auto"/>
        <w:left w:val="none" w:sz="0" w:space="0" w:color="auto"/>
        <w:bottom w:val="none" w:sz="0" w:space="0" w:color="auto"/>
        <w:right w:val="none" w:sz="0" w:space="0" w:color="auto"/>
      </w:divBdr>
      <w:divsChild>
        <w:div w:id="591160009">
          <w:marLeft w:val="547"/>
          <w:marRight w:val="0"/>
          <w:marTop w:val="144"/>
          <w:marBottom w:val="0"/>
          <w:divBdr>
            <w:top w:val="none" w:sz="0" w:space="0" w:color="auto"/>
            <w:left w:val="none" w:sz="0" w:space="0" w:color="auto"/>
            <w:bottom w:val="none" w:sz="0" w:space="0" w:color="auto"/>
            <w:right w:val="none" w:sz="0" w:space="0" w:color="auto"/>
          </w:divBdr>
        </w:div>
      </w:divsChild>
    </w:div>
    <w:div w:id="1889418926">
      <w:bodyDiv w:val="1"/>
      <w:marLeft w:val="0"/>
      <w:marRight w:val="0"/>
      <w:marTop w:val="0"/>
      <w:marBottom w:val="0"/>
      <w:divBdr>
        <w:top w:val="none" w:sz="0" w:space="0" w:color="auto"/>
        <w:left w:val="none" w:sz="0" w:space="0" w:color="auto"/>
        <w:bottom w:val="none" w:sz="0" w:space="0" w:color="auto"/>
        <w:right w:val="none" w:sz="0" w:space="0" w:color="auto"/>
      </w:divBdr>
    </w:div>
    <w:div w:id="210745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Yuri Morales</cp:lastModifiedBy>
  <cp:revision>3</cp:revision>
  <dcterms:created xsi:type="dcterms:W3CDTF">2016-12-07T19:44:00Z</dcterms:created>
  <dcterms:modified xsi:type="dcterms:W3CDTF">2016-12-07T19:45:00Z</dcterms:modified>
</cp:coreProperties>
</file>